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F9" w:rsidRPr="002944F9" w:rsidRDefault="002944F9" w:rsidP="002944F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944F9">
        <w:rPr>
          <w:rFonts w:ascii="Times New Roman" w:eastAsia="Times New Roman" w:hAnsi="Times New Roman" w:cs="Times New Roman"/>
          <w:sz w:val="36"/>
          <w:szCs w:val="36"/>
          <w:lang w:eastAsia="ru-RU"/>
        </w:rPr>
        <w:t>Безопасность детей в летний период</w:t>
      </w:r>
    </w:p>
    <w:p w:rsidR="002944F9" w:rsidRPr="002944F9" w:rsidRDefault="002944F9" w:rsidP="002944F9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4F9" w:rsidRPr="002944F9" w:rsidRDefault="002944F9" w:rsidP="002944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4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00" cy="714375"/>
            <wp:effectExtent l="19050" t="0" r="0" b="0"/>
            <wp:docPr id="1" name="Рисунок 1" descr="https://admsud.ru/uploads/posts/2018-06/thumbs/1529326359_povedeniya-v-let_-kan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sud.ru/uploads/posts/2018-06/thumbs/1529326359_povedeniya-v-let_-kan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4F9" w:rsidRPr="002944F9" w:rsidRDefault="002944F9" w:rsidP="002944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4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летних каникул детей подстерегает повышенная опасность на дорогах, у водоёмов, в лесу, на игровых площадках, во дворах и даже дома. Этому способствует погода, любопытство детей, наличие свободного времени, а главное отсутствие должного контроля со стороны взрослых. Чтобы избежать несчастных случаев, родителям, родственникам, педагогам необходимо знать ряд правил и условий при организации отдыха детей.</w:t>
      </w:r>
      <w:r w:rsidRPr="002944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Заранее решите проблему свободного времени детей, и кто из взрослых будет следить за ребенком во время летних каникул. Проведите с детьми индивидуальные беседы, объяснив важные правила, соблюдение которых поможет сохранить жизнь.</w:t>
      </w:r>
      <w:r w:rsidRPr="002944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Помните! Поздним вечером и ночью детям и подросткам законодательно запрещено появляться на улице без сопровождения взрослых.</w:t>
      </w:r>
      <w:r w:rsidRPr="002944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вы отправляетесь с ребенком куда-либо вне дома, заранее условьтесь с ним о месте встречи, на случай если ребенок потеряется. Не разрешайте разговаривать с незнакомыми людьми. Объясните ребёнку, что это может быть опасно. Постоянно будьте в курсе, где и с кем ваш ребёнок, контролируйте место пребывания детей. Следите, чтобы дети не подвергались излишнему воздействию солнечных лучей и были защищены от перегрева. Никогда не оставляйте ребенка в запертом автомобиле, даже на несколько минут.</w:t>
      </w:r>
      <w:r w:rsidRPr="002944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каникул многие дети проводят целые часы «на колесах» - на роликах, скейтбордах и так далее. Необходимо, чтобы они соблюдали правила безопасности, использовали защиту для коленей, локтей, и обязательно носили шлемы,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транспорте.</w:t>
      </w:r>
      <w:r w:rsidRPr="002944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Дети очень хорошие подражатели, и ваши личные привычки, касающиеся закрывание окон и дверей, общение с визитерами, способы избегания конфликтных ситуаций и «опасных» мест, соблюдение правил дорожного движения оказывают двойную услугу, сохраняя благополучие вашей семьи и формируя у ребенка правильные навыки.</w:t>
      </w:r>
    </w:p>
    <w:p w:rsidR="00E145B2" w:rsidRPr="002944F9" w:rsidRDefault="00E145B2" w:rsidP="002944F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145B2" w:rsidRPr="002944F9" w:rsidSect="00E1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4F9"/>
    <w:rsid w:val="002944F9"/>
    <w:rsid w:val="00E14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44F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4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7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73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2E2E2"/>
                  </w:divBdr>
                  <w:divsChild>
                    <w:div w:id="58761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521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admsud.ru/uploads/posts/2018-06/1529326359_povedeniya-v-let_-kan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3D323-8A8B-48D3-B948-3F7C5B1A2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2022-07-14T11:34:00Z</dcterms:created>
  <dcterms:modified xsi:type="dcterms:W3CDTF">2022-07-14T11:36:00Z</dcterms:modified>
</cp:coreProperties>
</file>