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A2" w:rsidRDefault="00895FAD">
      <w:pPr>
        <w:ind w:firstLineChars="201" w:firstLine="402"/>
        <w:jc w:val="center"/>
        <w:rPr>
          <w:rFonts w:eastAsia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-931545</wp:posOffset>
            </wp:positionH>
            <wp:positionV relativeFrom="paragraph">
              <wp:posOffset>-998220</wp:posOffset>
            </wp:positionV>
            <wp:extent cx="7571740" cy="10681335"/>
            <wp:effectExtent l="19050" t="0" r="0" b="0"/>
            <wp:wrapNone/>
            <wp:docPr id="3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068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3F1">
        <w:rPr>
          <w:rFonts w:eastAsia="Times New Roman"/>
          <w:b/>
          <w:bCs/>
          <w:i/>
          <w:iCs/>
          <w:color w:val="0000FF"/>
          <w:sz w:val="44"/>
          <w:szCs w:val="44"/>
        </w:rPr>
        <w:t>Похвала и порицание ребенка.</w:t>
      </w:r>
    </w:p>
    <w:p w:rsidR="003847A2" w:rsidRDefault="003847A2">
      <w:pPr>
        <w:ind w:firstLineChars="201" w:firstLine="563"/>
        <w:jc w:val="center"/>
        <w:rPr>
          <w:rFonts w:eastAsia="Times New Roman"/>
          <w:sz w:val="28"/>
          <w:szCs w:val="28"/>
        </w:rPr>
      </w:pPr>
    </w:p>
    <w:p w:rsidR="003847A2" w:rsidRDefault="008F73F1">
      <w:pPr>
        <w:tabs>
          <w:tab w:val="left" w:pos="41"/>
        </w:tabs>
        <w:ind w:firstLineChars="201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Каждый из родителей и хвалил, и ругал своего ребёнка. А все ли делали это правильно? Ведь похвала и порицание – это практически лучшие способы закрепить тот или иной поведенческий шаблон. Почему же чаще закрепляются негативные формы, а реже положительные формы поведения? Давайте разбираться!</w:t>
      </w:r>
    </w:p>
    <w:p w:rsidR="003847A2" w:rsidRDefault="008F73F1">
      <w:pPr>
        <w:ind w:firstLineChars="201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чаще всего родители ругают своих</w:t>
      </w:r>
      <w:r w:rsidR="008A0FC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детей? Собирается вся семья вместе и на протяжении длительного времени все говорят о «недостойном» поведении. Тут и ссоры, и крики, и плач. Ещё неделю будут вспоминать и говорить об этом. А ребенок счастлив. Почему? - спросите вы. Всё просто: весь мир крутится вокруг него, хоть и ругают, но на нем сосредоточено всё ваше внимание.</w:t>
      </w:r>
    </w:p>
    <w:p w:rsidR="003847A2" w:rsidRDefault="008F73F1">
      <w:pPr>
        <w:ind w:firstLineChars="201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 как хвалят? «Какой ты молодец». Одна фраза и всё на этом. Целую неделю, о том как малыш помыл посуду или без напоминания убрал игрушки, точно говорить не будут. И поэтому маленькому человеку запоминается тот факт, что «хорошими делами прославиться нельзя» и закрепляется поведенческий шаблон, который меньше всего хотелось бы видеть.</w:t>
      </w:r>
    </w:p>
    <w:p w:rsidR="003847A2" w:rsidRDefault="008F73F1">
      <w:pPr>
        <w:ind w:firstLineChars="201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 как же правильно хвалить детей? </w:t>
      </w:r>
    </w:p>
    <w:p w:rsidR="003847A2" w:rsidRDefault="008F73F1">
      <w:pPr>
        <w:ind w:firstLineChars="201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Похвала — искусство, которому должен обучиться каждый родитель. Предлагаем вам несколько советов о том, как хвалить ребёнка. Запомните: «молодец» – это не похвала. Похвала должна быть максимально конкретной, раскрывающей поступок ребенка и его качества. Например, «ты сегодня так замечательно убрал свою комнату, ты у меня такой аккуратный и хозяйственный». Так ребенок понимает, какой он, и что конкретно вызвало Ваше одобрение.</w:t>
      </w:r>
    </w:p>
    <w:p w:rsidR="003847A2" w:rsidRDefault="008F73F1">
      <w:pPr>
        <w:ind w:firstLineChars="201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Благодарите. Благодарность очень близка к похвале, но имеет больше форм выражения. Благодарность можно выразить не только словом  «Спасибо», но и улыбкой или кивком головы. Главное, чтобы это было искренне.</w:t>
      </w:r>
    </w:p>
    <w:p w:rsidR="003847A2" w:rsidRDefault="008F73F1">
      <w:pPr>
        <w:ind w:firstLineChars="201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Хвалите за дело, а не за всё подряд. Похвала должна быть за реальные старания или результат. Фраза «Молодец, ты же всё равно старался» не будет иметь эффекта, если на самом деле ребёнок не прилагал усилия. </w:t>
      </w:r>
    </w:p>
    <w:p w:rsidR="003847A2" w:rsidRDefault="008F73F1">
      <w:pPr>
        <w:ind w:firstLineChars="201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Необходимо показывать свои чувства. Не оценивайте ребёнка: «Ты очень умный», «Умница, ты справилась лучше всех». В таком случае ребёнок будет постоянно ждать оценки своих поступков, станет зависим от Вашего мнения о нём. Лучше говорите, что чувствуете, какую радость доставляют Вам его успехи и поступки. Это будет оценка самого поступка, плюс покажет, что вам не всё равно, вы искренне переживаете и радуетесь, и научит ребёнка проговаривать свои эмоции. Например, если он верно </w:t>
      </w:r>
      <w:r w:rsidR="00895FAD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-993140</wp:posOffset>
            </wp:positionV>
            <wp:extent cx="7552690" cy="10624185"/>
            <wp:effectExtent l="19050" t="0" r="0" b="0"/>
            <wp:wrapNone/>
            <wp:docPr id="2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2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выполнил задание, скажите «Я очень рада, что ты отлично усвоил эту тему». А ещё лучше спросите, как чувствует себя ребёнок, преодолев трудности.</w:t>
      </w:r>
    </w:p>
    <w:p w:rsidR="003847A2" w:rsidRDefault="008F73F1">
      <w:pPr>
        <w:ind w:firstLineChars="201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Искренность - то, без чего нельзя хвалить. После рабочего дня иногда бывает тяжело эмоционально реагировать на рассказы ребёнка. И это может ранить ребёнка. Важно показать, что вы искренни и готовы разделить с ним его радость. Если же сил нет совсем, честно скажите: «Сегодня я очень устал(а), но я правда рад(а) за тебя. Давай обсудим это событие чуть позже».</w:t>
      </w:r>
    </w:p>
    <w:p w:rsidR="003847A2" w:rsidRDefault="008F73F1">
      <w:pPr>
        <w:ind w:firstLineChars="201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Разделяйте похвалу и критику. Не редко родители совершают такую ошибку - после похвалы высказывают критику: «Сегодня ты хорошо вёл себя в садике, но почему вечером не убрал за собой игрушки?», «Молодец, что убрал в комнате игрушки, а вещи кто уберёт?». Эти высказывания полностью обесценивают похвалу и даже могут обидеть. Похвалили — остановитесь. Покритикуете в другой раз, когда будет причина.</w:t>
      </w:r>
    </w:p>
    <w:p w:rsidR="003847A2" w:rsidRDefault="008F73F1">
      <w:pPr>
        <w:ind w:firstLineChars="201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Чаще вспоминайте хорошие поступки своих детей, чем плохие. Расскажите бабушкам, дедушкам, друзья, что Ваша дочь моет посуду лучше всех на свете, и она будет делать это чаще. Показывайте свои искренние эмоции, не стесняйтесь говорить о своих чувствах в этот момент и тогда Ваши дети будут стараться ещё и ещё, ради того, чтобы получить похвалу и увидеть улыбку на лицах любимых родителей.</w:t>
      </w:r>
    </w:p>
    <w:p w:rsidR="003847A2" w:rsidRDefault="008F73F1">
      <w:pPr>
        <w:ind w:firstLineChars="201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Теперь более неприятный процесс – словесное наказание. Первое правило: за один проступок ругайте лишь один раз. Те негативные поступки, которые были месяц назад, не вспоминайте. Также исключите такие высказывания как «ты никогда…» или «ты всегда…». Второе правило, которое необходимо помнить: порицайте поступок и не затрагиваете личность того, кто его совершил. «Так вести себя не принято» вместо «ты хулиган». Такой подход сформирует у ребёнка негативное отношение к совершенному действию, не разрушая при этом самооценку. Не наказывайте ребёнка публично, разберите ситуацию дома, в спокойной обстановке, без посторонних. Даже если ребенок не прав, он должен чувствовать, что Вы его всё равно любите.</w:t>
      </w:r>
    </w:p>
    <w:p w:rsidR="003847A2" w:rsidRDefault="008F73F1">
      <w:pPr>
        <w:ind w:firstLineChars="197" w:firstLine="5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Говорите и показывайте  при похвале и порицании свои чувства, не стесняйтесь говорить о том, что Вас разозлило или обидело или, наоборот, доставило удовольствие и осчастливило. Дорогое родители, соблюдайте эти не сложные правила и тогда, Вы сформируете у детей то поведение, которое в будущем поможет им легко адаптироваться и правильно вести себя в тех или иных ситуациях, а также сохраните им адекватную самооценку.</w:t>
      </w:r>
    </w:p>
    <w:p w:rsidR="003847A2" w:rsidRDefault="003847A2">
      <w:pPr>
        <w:ind w:firstLineChars="197" w:firstLine="552"/>
        <w:rPr>
          <w:rFonts w:eastAsia="Times New Roman"/>
          <w:sz w:val="28"/>
          <w:szCs w:val="28"/>
        </w:rPr>
      </w:pPr>
    </w:p>
    <w:p w:rsidR="003847A2" w:rsidRDefault="008F73F1">
      <w:pPr>
        <w:ind w:firstLineChars="197" w:firstLine="791"/>
        <w:jc w:val="center"/>
      </w:pPr>
      <w:r>
        <w:rPr>
          <w:rFonts w:eastAsia="Times New Roman"/>
          <w:b/>
          <w:bCs/>
          <w:i/>
          <w:iCs/>
          <w:color w:val="F85644"/>
          <w:sz w:val="40"/>
          <w:szCs w:val="40"/>
        </w:rPr>
        <w:t>Любите своего ребёнка!</w:t>
      </w:r>
    </w:p>
    <w:sectPr w:rsidR="003847A2" w:rsidSect="007953ED">
      <w:pgSz w:w="11906" w:h="16838"/>
      <w:pgMar w:top="1592" w:right="1335" w:bottom="1701" w:left="1484" w:header="720" w:footer="720" w:gutter="0"/>
      <w:cols w:space="720"/>
      <w:docGrid w:linePitch="170" w:charSpace="17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CR Dot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useFELayout/>
  </w:compat>
  <w:rsids>
    <w:rsidRoot w:val="003847A2"/>
    <w:rsid w:val="003847A2"/>
    <w:rsid w:val="007953ED"/>
    <w:rsid w:val="00895FAD"/>
    <w:rsid w:val="008A0FC9"/>
    <w:rsid w:val="008F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ED"/>
    <w:pPr>
      <w:jc w:val="both"/>
    </w:pPr>
    <w:rPr>
      <w:color w:val="0000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2022-01-14T12:03:00Z</dcterms:created>
  <dcterms:modified xsi:type="dcterms:W3CDTF">2022-01-14T12:03:00Z</dcterms:modified>
  <cp:version>0900.0100.01</cp:version>
</cp:coreProperties>
</file>