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7A2" w:rsidRDefault="00895FAD">
      <w:pPr>
        <w:ind w:firstLineChars="201" w:firstLine="402"/>
        <w:jc w:val="center"/>
        <w:rPr>
          <w:rFonts w:eastAsia="Times New Roman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-931545</wp:posOffset>
            </wp:positionH>
            <wp:positionV relativeFrom="paragraph">
              <wp:posOffset>-998220</wp:posOffset>
            </wp:positionV>
            <wp:extent cx="7571740" cy="10681335"/>
            <wp:effectExtent l="19050" t="0" r="0" b="0"/>
            <wp:wrapNone/>
            <wp:docPr id="3" name="shape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pe102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740" cy="10681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F73F1">
        <w:rPr>
          <w:rFonts w:eastAsia="Times New Roman"/>
          <w:b/>
          <w:bCs/>
          <w:i/>
          <w:iCs/>
          <w:color w:val="0000FF"/>
          <w:sz w:val="44"/>
          <w:szCs w:val="44"/>
        </w:rPr>
        <w:t>Похвала и порицание ребенка.</w:t>
      </w:r>
    </w:p>
    <w:p w:rsidR="003847A2" w:rsidRDefault="003847A2">
      <w:pPr>
        <w:ind w:firstLineChars="201" w:firstLine="563"/>
        <w:jc w:val="center"/>
        <w:rPr>
          <w:rFonts w:eastAsia="Times New Roman"/>
          <w:sz w:val="28"/>
          <w:szCs w:val="28"/>
        </w:rPr>
      </w:pPr>
    </w:p>
    <w:p w:rsidR="003847A2" w:rsidRDefault="008F73F1">
      <w:pPr>
        <w:tabs>
          <w:tab w:val="left" w:pos="41"/>
        </w:tabs>
        <w:ind w:firstLineChars="201" w:firstLine="56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Каждый из родителей и хвалил, и ругал своего ребёнка. А все ли делали это правильно? Ведь похвала и порицание – это практически лучшие способы закрепить тот или иной поведенческий шаблон. Почему же чаще закрепляются негативные формы, а реже положительные формы поведения? Давайте разбираться!</w:t>
      </w:r>
    </w:p>
    <w:p w:rsidR="003847A2" w:rsidRDefault="008F73F1">
      <w:pPr>
        <w:ind w:firstLineChars="201" w:firstLine="56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Как чаще всего родители ругают своих</w:t>
      </w:r>
      <w:r w:rsidR="008A0FC9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детей? Собирается вся семья вместе и на протяжении длительного времени все говорят о «недостойном» поведении. Тут и ссоры, и крики, и плач. Ещё неделю будут вспоминать и говорить об этом. А ребенок счастлив. Почему? - спросите вы. Всё просто: весь мир крутится вокруг него, хоть и ругают, но на нем сосредоточено всё ваше внимание.</w:t>
      </w:r>
    </w:p>
    <w:p w:rsidR="003847A2" w:rsidRDefault="008F73F1">
      <w:pPr>
        <w:ind w:firstLineChars="201" w:firstLine="56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 как хвалят? «Какой ты молодец». Одна фраза и всё на этом. Целую неделю, о том как малыш помыл посуду или без напоминания убрал игрушки, точно говорить не будут. И поэтому маленькому человеку запоминается тот факт, что «хорошими делами прославиться нельзя» и закрепляется поведенческий шаблон, который меньше всего хотелось бы видеть.</w:t>
      </w:r>
    </w:p>
    <w:p w:rsidR="003847A2" w:rsidRDefault="008F73F1">
      <w:pPr>
        <w:ind w:firstLineChars="201" w:firstLine="56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Так как же правильно хвалить детей? </w:t>
      </w:r>
    </w:p>
    <w:p w:rsidR="003847A2" w:rsidRDefault="008F73F1">
      <w:pPr>
        <w:ind w:firstLineChars="201" w:firstLine="56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Похвала — искусство, которому должен обучиться каждый родитель. Предлагаем вам несколько советов о том, как хвалить ребёнка. Запомните: «молодец» – это не похвала. Похвала должна быть максимально конкретной, раскрывающей поступок ребенка и его качества. Например, «ты сегодня так замечательно убрал свою комнату, ты у меня такой аккуратный и хозяйственный». Так ребенок понимает, какой он, и что конкретно вызвало Ваше одобрение.</w:t>
      </w:r>
    </w:p>
    <w:p w:rsidR="003847A2" w:rsidRDefault="008F73F1">
      <w:pPr>
        <w:ind w:firstLineChars="201" w:firstLine="56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Благодарите. Благодарность очень близка к похвале, но имеет больше форм выражения. Благодарность можно выразить не только словом  «Спасибо», но и улыбкой или кивком головы. Главное, чтобы это было искренне.</w:t>
      </w:r>
    </w:p>
    <w:p w:rsidR="003847A2" w:rsidRDefault="008F73F1">
      <w:pPr>
        <w:ind w:firstLineChars="201" w:firstLine="56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Хвалите за дело, а не за всё подряд. Похвала должна быть за реальные старания или результат. Фраза «Молодец, ты же всё равно старался» не будет иметь эффекта, если на самом деле ребёнок не прилагал усилия. </w:t>
      </w:r>
    </w:p>
    <w:p w:rsidR="003847A2" w:rsidRDefault="008F73F1">
      <w:pPr>
        <w:ind w:firstLineChars="201" w:firstLine="56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Необходимо показывать свои чувства. Не оценивайте ребёнка: «Ты очень умный», «Умница, ты справилась лучше всех». В таком случае ребёнок будет постоянно ждать оценки своих поступков, станет зависим от Вашего мнения о нём. Лучше говорите, что чувствуете, какую радость доставляют Вам его успехи и поступки. Это будет оценка самого поступка, плюс покажет, что вам не всё равно, вы искренне переживаете и радуетесь, и научит ребёнка проговаривать свои эмоции. Например, если он верно </w:t>
      </w:r>
      <w:r w:rsidR="00895FAD"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-952500</wp:posOffset>
            </wp:positionH>
            <wp:positionV relativeFrom="paragraph">
              <wp:posOffset>-993140</wp:posOffset>
            </wp:positionV>
            <wp:extent cx="7552690" cy="10624185"/>
            <wp:effectExtent l="19050" t="0" r="0" b="0"/>
            <wp:wrapNone/>
            <wp:docPr id="2" name="shape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pe102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1062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sz w:val="28"/>
          <w:szCs w:val="28"/>
        </w:rPr>
        <w:t>выполнил задание, скажите «Я очень рада, что ты отлично усвоил эту тему». А ещё лучше спросите, как чувствует себя ребёнок, преодолев трудности.</w:t>
      </w:r>
    </w:p>
    <w:p w:rsidR="003847A2" w:rsidRDefault="008F73F1">
      <w:pPr>
        <w:ind w:firstLineChars="201" w:firstLine="56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Искренность - то, без чего нельзя хвалить. После рабочего дня иногда бывает тяжело эмоционально реагировать на рассказы ребёнка. И это может ранить ребёнка. Важно показать, что вы искренни и готовы разделить с ним его радость. Если же сил нет совсем, честно скажите: «Сегодня я очень устал(а), но я правда рад(а) за тебя. Давай обсудим это событие чуть позже».</w:t>
      </w:r>
    </w:p>
    <w:p w:rsidR="003847A2" w:rsidRDefault="008F73F1">
      <w:pPr>
        <w:ind w:firstLineChars="201" w:firstLine="56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Разделяйте похвалу и критику. Не редко родители совершают такую ошибку - после похвалы высказывают критику: «Сегодня ты хорошо вёл себя в садике, но почему вечером не убрал за собой игрушки?», «Молодец, что убрал в комнате игрушки, а вещи кто уберёт?». Эти высказывания полностью обесценивают похвалу и даже могут обидеть. Похвалили — остановитесь. Покритикуете в другой раз, когда будет причина.</w:t>
      </w:r>
    </w:p>
    <w:p w:rsidR="003847A2" w:rsidRDefault="008F73F1">
      <w:pPr>
        <w:ind w:firstLineChars="201" w:firstLine="56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Чаще вспоминайте хорошие поступки своих детей, чем плохие. Расскажите бабушкам, дедушкам, друзья, что Ваша дочь моет посуду лучше всех на свете, и она будет делать это чаще. Показывайте свои искренние эмоции, не стесняйтесь говорить о своих чувствах в этот момент и тогда Ваши дети будут стараться ещё и ещё, ради того, чтобы получить похвалу и увидеть улыбку на лицах любимых родителей.</w:t>
      </w:r>
    </w:p>
    <w:p w:rsidR="003847A2" w:rsidRDefault="008F73F1">
      <w:pPr>
        <w:ind w:firstLineChars="201" w:firstLine="56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Теперь более неприятный процесс – словесное наказание. Первое правило: за один проступок ругайте лишь один раз. Те негативные поступки, которые были месяц назад, не вспоминайте. Также исключите такие высказывания как «ты никогда…» или «ты всегда…». Второе правило, которое необходимо помнить: порицайте поступок и не затрагиваете личность того, кто его совершил. «Так вести себя не принято» вместо «ты хулиган». Такой подход сформирует у ребёнка негативное отношение к совершенному действию, не разрушая при этом самооценку. Не наказывайте ребёнка публично, разберите ситуацию дома, в спокойной обстановке, без посторонних. Даже если ребенок не прав, он должен чувствовать, что Вы его всё равно любите.</w:t>
      </w:r>
    </w:p>
    <w:p w:rsidR="003847A2" w:rsidRDefault="008F73F1">
      <w:pPr>
        <w:ind w:firstLineChars="197" w:firstLine="55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Говорите и показывайте  при похвале и порицании свои чувства, не стесняйтесь говорить о том, что Вас разозлило или обидело или, наоборот, доставило удовольствие и осчастливило. Дорогое родители, соблюдайте эти не сложные правила и тогда, Вы сформируете у детей то поведение, которое в будущем поможет им легко адаптироваться и правильно вести себя в тех или иных ситуациях, а также сохраните им адекватную самооценку.</w:t>
      </w:r>
    </w:p>
    <w:p w:rsidR="003847A2" w:rsidRDefault="003847A2">
      <w:pPr>
        <w:ind w:firstLineChars="197" w:firstLine="552"/>
        <w:rPr>
          <w:rFonts w:eastAsia="Times New Roman"/>
          <w:sz w:val="28"/>
          <w:szCs w:val="28"/>
        </w:rPr>
      </w:pPr>
    </w:p>
    <w:p w:rsidR="003847A2" w:rsidRDefault="008F73F1">
      <w:pPr>
        <w:ind w:firstLineChars="197" w:firstLine="791"/>
        <w:jc w:val="center"/>
      </w:pPr>
      <w:r>
        <w:rPr>
          <w:rFonts w:eastAsia="Times New Roman"/>
          <w:b/>
          <w:bCs/>
          <w:i/>
          <w:iCs/>
          <w:color w:val="F85644"/>
          <w:sz w:val="40"/>
          <w:szCs w:val="40"/>
        </w:rPr>
        <w:t>Любите своего ребёнка!</w:t>
      </w:r>
    </w:p>
    <w:sectPr w:rsidR="003847A2" w:rsidSect="007953ED">
      <w:pgSz w:w="11906" w:h="16838"/>
      <w:pgMar w:top="1592" w:right="1335" w:bottom="1701" w:left="1484" w:header="720" w:footer="720" w:gutter="0"/>
      <w:cols w:space="720"/>
      <w:docGrid w:linePitch="170" w:charSpace="17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HCR Dotum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hideGrammaticalErrors/>
  <w:defaultTabStop w:val="800"/>
  <w:drawingGridHorizontalSpacing w:val="170"/>
  <w:drawingGridVerticalSpacing w:val="170"/>
  <w:displayHorizontalDrawingGridEvery w:val="2"/>
  <w:displayVerticalDrawingGridEvery w:val="2"/>
  <w:characterSpacingControl w:val="doNotCompress"/>
  <w:compat>
    <w:useFELayout/>
  </w:compat>
  <w:rsids>
    <w:rsidRoot w:val="003847A2"/>
    <w:rsid w:val="003847A2"/>
    <w:rsid w:val="007953ED"/>
    <w:rsid w:val="00895FAD"/>
    <w:rsid w:val="008A0FC9"/>
    <w:rsid w:val="008F7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algun Gothic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3ED"/>
    <w:pPr>
      <w:jc w:val="both"/>
    </w:pPr>
    <w:rPr>
      <w:color w:val="00001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Hancom Office">
  <a:themeElements>
    <a:clrScheme name="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MS Gothic"/>
        <a:font script="Hang" typeface="HCR Dotum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MS Mincho"/>
        <a:font script="Hang" typeface="HCR Dotum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2022-01-14T12:03:00Z</dcterms:created>
  <dcterms:modified xsi:type="dcterms:W3CDTF">2022-01-14T12:03:00Z</dcterms:modified>
  <cp:version>0900.0100.01</cp:version>
</cp:coreProperties>
</file>