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8B" w:rsidRDefault="0024528B" w:rsidP="0024528B">
      <w:pPr>
        <w:tabs>
          <w:tab w:val="left" w:pos="2043"/>
        </w:tabs>
        <w:spacing w:line="276" w:lineRule="auto"/>
        <w:ind w:right="5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</w:p>
    <w:p w:rsidR="0024528B" w:rsidRDefault="0024528B" w:rsidP="0024528B">
      <w:pPr>
        <w:tabs>
          <w:tab w:val="left" w:pos="2043"/>
        </w:tabs>
        <w:spacing w:line="276" w:lineRule="auto"/>
        <w:ind w:right="5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F50">
        <w:rPr>
          <w:rFonts w:ascii="Times New Roman" w:eastAsia="Times New Roman" w:hAnsi="Times New Roman" w:cs="Times New Roman"/>
          <w:b/>
          <w:sz w:val="28"/>
          <w:szCs w:val="28"/>
        </w:rPr>
        <w:t>«Детский исследовательский проект»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4528B" w:rsidRDefault="0024528B" w:rsidP="0024528B">
      <w:pPr>
        <w:tabs>
          <w:tab w:val="left" w:pos="2043"/>
        </w:tabs>
        <w:spacing w:line="276" w:lineRule="auto"/>
        <w:ind w:right="5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МДОУ Октябрьский детский сад «Василёк»</w:t>
      </w:r>
    </w:p>
    <w:p w:rsidR="0024528B" w:rsidRDefault="0024528B" w:rsidP="0024528B">
      <w:pPr>
        <w:tabs>
          <w:tab w:val="left" w:pos="2043"/>
        </w:tabs>
        <w:spacing w:line="276" w:lineRule="auto"/>
        <w:ind w:right="5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2023 г.</w:t>
      </w:r>
    </w:p>
    <w:p w:rsidR="0024528B" w:rsidRPr="0024528B" w:rsidRDefault="0024528B" w:rsidP="0024528B">
      <w:pPr>
        <w:tabs>
          <w:tab w:val="left" w:pos="2043"/>
        </w:tabs>
        <w:spacing w:line="276" w:lineRule="auto"/>
        <w:ind w:right="5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AA5" w:rsidRPr="005D32CD" w:rsidRDefault="005D32CD" w:rsidP="005D32C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2CD">
        <w:rPr>
          <w:rFonts w:ascii="Times New Roman" w:hAnsi="Times New Roman" w:cs="Times New Roman"/>
          <w:sz w:val="28"/>
          <w:szCs w:val="28"/>
          <w:shd w:val="clear" w:color="auto" w:fill="FFFFFF"/>
        </w:rPr>
        <w:t>24 ноября 2023 года в МДОУ Октябрьский детский сад "Василёк" состоялся первый этап Муниципального конкурса МО "Чердаклинский район" исследовательских работ и творческих проектов "Детский исследовательский проект". На конкурс было представлено 9 проектов, 12 участников.</w:t>
      </w:r>
      <w:r w:rsidRPr="005D32CD">
        <w:rPr>
          <w:rFonts w:ascii="Times New Roman" w:hAnsi="Times New Roman" w:cs="Times New Roman"/>
          <w:sz w:val="28"/>
          <w:szCs w:val="28"/>
        </w:rPr>
        <w:br/>
      </w:r>
      <w:r w:rsidRPr="005D32CD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уверенно и с большим желанием изложили проекты по разным направлениям: краеведческое, изобретательское, естественнонаучное, социальное, здоровьесберегающее. Все 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 заняли призовые места!</w:t>
      </w:r>
      <w:bookmarkStart w:id="0" w:name="_GoBack"/>
      <w:bookmarkEnd w:id="0"/>
    </w:p>
    <w:sectPr w:rsidR="00F15AA5" w:rsidRPr="005D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46"/>
    <w:rsid w:val="0024528B"/>
    <w:rsid w:val="004D49BC"/>
    <w:rsid w:val="005D32CD"/>
    <w:rsid w:val="00903AFA"/>
    <w:rsid w:val="00A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A44F5-F73F-444E-96FE-D83CD748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8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2023-12-13T08:45:00Z</dcterms:created>
  <dcterms:modified xsi:type="dcterms:W3CDTF">2023-12-13T08:59:00Z</dcterms:modified>
</cp:coreProperties>
</file>